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C6E25" w:rsidRDefault="001C6E25">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1C6E25" w:rsidRDefault="004E5A3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1C6E25" w:rsidRDefault="001C6E25">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1C6E25" w:rsidRDefault="004E5A33">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notify the Buyer of any changes to the prices charged under the Accessed Contract.  For the avoidance of doubt, the Supplier shall not be entitled to negotiate or accept any changes to the price without obtaining the Buyer's prior written consent.</w:t>
      </w:r>
    </w:p>
    <w:p w14:paraId="00000011"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lastRenderedPageBreak/>
        <w:t>The Buyer shall be entitled to terminate this Contract, in accordance with Clause 10.4 Core Terms, if the Supplier breaches any of the provisions of this Clause 1.</w:t>
      </w:r>
    </w:p>
    <w:p w14:paraId="0000001D" w14:textId="77777777" w:rsidR="001C6E25" w:rsidRDefault="004E5A33">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1C6E25" w:rsidRDefault="004E5A33">
      <w:pPr>
        <w:pBdr>
          <w:top w:val="nil"/>
          <w:left w:val="nil"/>
          <w:bottom w:val="nil"/>
          <w:right w:val="nil"/>
          <w:between w:val="nil"/>
        </w:pBdr>
        <w:tabs>
          <w:tab w:val="left" w:pos="175"/>
        </w:tabs>
        <w:spacing w:after="120"/>
        <w:ind w:left="644" w:hanging="360"/>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basis on which that sum is calculated.</w:t>
      </w:r>
    </w:p>
    <w:p w14:paraId="00000029" w14:textId="77777777" w:rsidR="001C6E25" w:rsidRDefault="004E5A33">
      <w:pPr>
        <w:pBdr>
          <w:top w:val="nil"/>
          <w:left w:val="nil"/>
          <w:bottom w:val="nil"/>
          <w:right w:val="nil"/>
          <w:between w:val="nil"/>
        </w:pBdr>
        <w:tabs>
          <w:tab w:val="left" w:pos="180"/>
        </w:tabs>
        <w:spacing w:after="120"/>
        <w:ind w:left="644"/>
        <w:rPr>
          <w:rFonts w:ascii="Arial" w:eastAsia="Arial" w:hAnsi="Arial"/>
          <w:b/>
          <w:color w:val="000000"/>
          <w:sz w:val="24"/>
          <w:szCs w:val="24"/>
        </w:rPr>
      </w:pPr>
      <w:r>
        <w:rPr>
          <w:rFonts w:ascii="Arial" w:eastAsia="Arial" w:hAnsi="Arial"/>
          <w:color w:val="000000"/>
          <w:sz w:val="24"/>
          <w:szCs w:val="24"/>
        </w:rPr>
        <w:t>If the Buyer gives a Pay Less Notice in accordance with this Paragraph 2.8 the Buyer’s obligation to pay the Notified Sum in Paragraph 2.7 applies only in respect of the sum specified in that Pay Less Notice.</w:t>
      </w:r>
    </w:p>
    <w:p w14:paraId="0000002A"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lastRenderedPageBreak/>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4B8005EB" w:rsidR="001C6E25" w:rsidRDefault="004E5A33">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Paragraph 2.7 and Paragraph 2.8 and without prejudice to Clause 10</w:t>
      </w:r>
      <w:r w:rsidR="007966F0">
        <w:rPr>
          <w:rFonts w:ascii="Arial" w:eastAsia="Arial" w:hAnsi="Arial"/>
          <w:color w:val="000000"/>
          <w:sz w:val="24"/>
          <w:szCs w:val="24"/>
        </w:rPr>
        <w:t xml:space="preserve"> </w:t>
      </w:r>
      <w:r>
        <w:rPr>
          <w:rFonts w:ascii="Arial" w:eastAsia="Arial" w:hAnsi="Arial"/>
          <w:color w:val="000000"/>
          <w:sz w:val="24"/>
          <w:szCs w:val="24"/>
        </w:rPr>
        <w:t>of the Core Terms (Ending the contract or any subcontract</w:t>
      </w:r>
      <w:r>
        <w:rPr>
          <w:rFonts w:ascii="Arial" w:eastAsia="Arial" w:hAnsi="Arial"/>
          <w:sz w:val="24"/>
          <w:szCs w:val="24"/>
        </w:rPr>
        <w: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1C6E25" w:rsidRDefault="004E5A33">
      <w:pPr>
        <w:pBdr>
          <w:top w:val="nil"/>
          <w:left w:val="nil"/>
          <w:bottom w:val="nil"/>
          <w:right w:val="nil"/>
          <w:between w:val="nil"/>
        </w:pBdr>
        <w:tabs>
          <w:tab w:val="left" w:pos="175"/>
        </w:tabs>
        <w:spacing w:after="120"/>
        <w:ind w:left="708"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1C6E25" w:rsidRDefault="004E5A33">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any other provision of the Contract, if:</w:t>
      </w:r>
    </w:p>
    <w:p w14:paraId="0000002E"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the Buyer fails to pay in full the Notified Sum to the Supplier by the final date for </w:t>
      </w:r>
      <w:r>
        <w:rPr>
          <w:rFonts w:ascii="Arial" w:eastAsia="Arial" w:hAnsi="Arial"/>
          <w:color w:val="000000"/>
          <w:sz w:val="24"/>
          <w:szCs w:val="24"/>
        </w:rPr>
        <w:tab/>
        <w:t>payment under Paragraph 2.6; and</w:t>
      </w:r>
    </w:p>
    <w:p w14:paraId="0000002F"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1C6E25" w:rsidRDefault="004E5A33">
      <w:pPr>
        <w:pBdr>
          <w:top w:val="nil"/>
          <w:left w:val="nil"/>
          <w:bottom w:val="nil"/>
          <w:right w:val="nil"/>
          <w:between w:val="nil"/>
        </w:pBdr>
        <w:tabs>
          <w:tab w:val="left" w:pos="175"/>
        </w:tabs>
        <w:spacing w:after="120"/>
        <w:ind w:left="644" w:hanging="36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1C6E25" w:rsidRDefault="004E5A33">
      <w:pPr>
        <w:numPr>
          <w:ilvl w:val="1"/>
          <w:numId w:val="1"/>
        </w:numPr>
        <w:pBdr>
          <w:top w:val="nil"/>
          <w:left w:val="nil"/>
          <w:bottom w:val="nil"/>
          <w:right w:val="nil"/>
          <w:between w:val="nil"/>
        </w:pBdr>
        <w:tabs>
          <w:tab w:val="left" w:pos="180"/>
        </w:tabs>
        <w:spacing w:after="120"/>
        <w:ind w:left="645" w:hanging="540"/>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1C6E25" w:rsidRDefault="004E5A33">
      <w:pPr>
        <w:pBdr>
          <w:top w:val="nil"/>
          <w:left w:val="nil"/>
          <w:bottom w:val="nil"/>
          <w:right w:val="nil"/>
          <w:between w:val="nil"/>
        </w:pBdr>
        <w:tabs>
          <w:tab w:val="left" w:pos="180"/>
        </w:tabs>
        <w:spacing w:after="120"/>
        <w:ind w:left="645"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1C6E25" w:rsidRDefault="004E5A33">
      <w:pPr>
        <w:numPr>
          <w:ilvl w:val="1"/>
          <w:numId w:val="1"/>
        </w:numPr>
        <w:pBdr>
          <w:top w:val="nil"/>
          <w:left w:val="nil"/>
          <w:bottom w:val="nil"/>
          <w:right w:val="nil"/>
          <w:between w:val="nil"/>
        </w:pBdr>
        <w:tabs>
          <w:tab w:val="left" w:pos="180"/>
        </w:tabs>
        <w:spacing w:after="120"/>
        <w:ind w:left="645" w:hanging="540"/>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1C6E25" w:rsidRDefault="001C6E25">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1C6E25" w:rsidRDefault="001C6E25">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1C6E2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7B33" w14:textId="77777777" w:rsidR="00836BB2" w:rsidRDefault="00836BB2">
      <w:pPr>
        <w:spacing w:after="0"/>
      </w:pPr>
      <w:r>
        <w:separator/>
      </w:r>
    </w:p>
  </w:endnote>
  <w:endnote w:type="continuationSeparator" w:id="0">
    <w:p w14:paraId="4461E58D" w14:textId="77777777" w:rsidR="00836BB2" w:rsidRDefault="00836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77777777" w:rsidR="001C6E25" w:rsidRDefault="001C6E25">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1C6E25" w:rsidRDefault="001C6E25">
    <w:pPr>
      <w:tabs>
        <w:tab w:val="center" w:pos="4513"/>
        <w:tab w:val="right" w:pos="9026"/>
      </w:tabs>
      <w:spacing w:after="0"/>
      <w:rPr>
        <w:rFonts w:ascii="Arial" w:eastAsia="Arial" w:hAnsi="Arial"/>
        <w:sz w:val="20"/>
        <w:szCs w:val="20"/>
      </w:rPr>
    </w:pPr>
  </w:p>
  <w:p w14:paraId="0000003F" w14:textId="77777777" w:rsidR="001C6E25" w:rsidRDefault="004E5A33">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00000040" w14:textId="0304FC2C" w:rsidR="001C6E25" w:rsidRDefault="004E5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966F0">
      <w:rPr>
        <w:rFonts w:ascii="Arial" w:eastAsia="Arial" w:hAnsi="Arial"/>
        <w:noProof/>
        <w:color w:val="000000"/>
        <w:sz w:val="20"/>
        <w:szCs w:val="20"/>
      </w:rPr>
      <w:t>1</w:t>
    </w:r>
    <w:r>
      <w:rPr>
        <w:rFonts w:ascii="Arial" w:eastAsia="Arial" w:hAnsi="Arial"/>
        <w:color w:val="000000"/>
        <w:sz w:val="20"/>
        <w:szCs w:val="20"/>
      </w:rPr>
      <w:fldChar w:fldCharType="end"/>
    </w:r>
  </w:p>
  <w:p w14:paraId="00000041" w14:textId="0D75C243" w:rsidR="001C6E25" w:rsidRDefault="004E5A33">
    <w:pPr>
      <w:tabs>
        <w:tab w:val="center" w:pos="4513"/>
        <w:tab w:val="right" w:pos="9026"/>
      </w:tabs>
      <w:spacing w:after="0"/>
    </w:pPr>
    <w:bookmarkStart w:id="3" w:name="_heading=h.30j0zll" w:colFirst="0" w:colLast="0"/>
    <w:bookmarkEnd w:id="3"/>
    <w:r>
      <w:rPr>
        <w:rFonts w:ascii="Arial" w:eastAsia="Arial" w:hAnsi="Arial"/>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1C6E25" w:rsidRDefault="001C6E25">
    <w:pPr>
      <w:tabs>
        <w:tab w:val="center" w:pos="4513"/>
        <w:tab w:val="right" w:pos="9026"/>
      </w:tabs>
      <w:spacing w:after="0"/>
      <w:rPr>
        <w:rFonts w:ascii="Arial" w:eastAsia="Arial" w:hAnsi="Arial"/>
        <w:color w:val="A6A6A6"/>
        <w:sz w:val="20"/>
        <w:szCs w:val="20"/>
      </w:rPr>
    </w:pPr>
  </w:p>
  <w:p w14:paraId="00000044" w14:textId="77777777" w:rsidR="001C6E25" w:rsidRDefault="004E5A3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5"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6" w14:textId="77777777" w:rsidR="001C6E25" w:rsidRDefault="004E5A33">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8E04C" w14:textId="77777777" w:rsidR="00836BB2" w:rsidRDefault="00836BB2">
      <w:pPr>
        <w:spacing w:after="0"/>
      </w:pPr>
      <w:r>
        <w:separator/>
      </w:r>
    </w:p>
  </w:footnote>
  <w:footnote w:type="continuationSeparator" w:id="0">
    <w:p w14:paraId="613DE0A6" w14:textId="77777777" w:rsidR="00836BB2" w:rsidRDefault="00836B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77777777" w:rsidR="001C6E25" w:rsidRDefault="004E5A3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2" w:name="_heading=h.1t3h5sf" w:colFirst="0" w:colLast="0"/>
    <w:bookmarkEnd w:id="2"/>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A"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B"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C"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1C6E25" w:rsidRDefault="001C6E25">
    <w:pPr>
      <w:pBdr>
        <w:top w:val="nil"/>
        <w:left w:val="nil"/>
        <w:bottom w:val="nil"/>
        <w:right w:val="nil"/>
        <w:between w:val="nil"/>
      </w:pBdr>
      <w:tabs>
        <w:tab w:val="center" w:pos="4513"/>
        <w:tab w:val="right" w:pos="9026"/>
      </w:tabs>
      <w:spacing w:after="0"/>
      <w:rPr>
        <w:color w:val="000000"/>
      </w:rPr>
    </w:pPr>
  </w:p>
  <w:p w14:paraId="00000037" w14:textId="77777777" w:rsidR="001C6E25" w:rsidRDefault="001C6E25">
    <w:pPr>
      <w:pBdr>
        <w:top w:val="nil"/>
        <w:left w:val="nil"/>
        <w:bottom w:val="nil"/>
        <w:right w:val="nil"/>
        <w:between w:val="nil"/>
      </w:pBdr>
      <w:tabs>
        <w:tab w:val="center" w:pos="4513"/>
        <w:tab w:val="right" w:pos="9026"/>
      </w:tabs>
      <w:spacing w:after="0"/>
      <w:rPr>
        <w:color w:val="000000"/>
      </w:rPr>
    </w:pPr>
  </w:p>
  <w:p w14:paraId="00000038"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2883"/>
    <w:multiLevelType w:val="multilevel"/>
    <w:tmpl w:val="D604D4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967872"/>
    <w:multiLevelType w:val="multilevel"/>
    <w:tmpl w:val="FA6453A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E25"/>
    <w:rsid w:val="001C6E25"/>
    <w:rsid w:val="004E5A33"/>
    <w:rsid w:val="00505C59"/>
    <w:rsid w:val="007966F0"/>
    <w:rsid w:val="00836B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AD25D"/>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DlAvtDTsyfOaR7FL41tdvJvgCw==">AMUW2mWYBEwxwunNfmc1U/wkxiA6kowKQgkOIwBOmeUjR6TG9+Xj9F0QazH2mbmlBL6hxqryoxvkQ5QCapgf4eqFDGANP2CS+v9I6RoE7As0IU0duSXLVC0Q2rpPEllOOFjtEG0UMLB/hOQyzG9b2bOaato4bCPfncLeR3NUluNKLh0R6xBkO2I=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Amy Moran</cp:lastModifiedBy>
  <cp:revision>2</cp:revision>
  <dcterms:created xsi:type="dcterms:W3CDTF">2025-10-21T21:43:00Z</dcterms:created>
  <dcterms:modified xsi:type="dcterms:W3CDTF">2025-10-21T21:43:00Z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